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2F" w:rsidRDefault="00D55E2F" w:rsidP="00D55E2F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</w:t>
      </w:r>
      <w:r w:rsidRPr="00D55E2F">
        <w:rPr>
          <w:rFonts w:eastAsiaTheme="minorHAnsi"/>
          <w:b/>
          <w:sz w:val="28"/>
          <w:szCs w:val="28"/>
          <w:lang w:eastAsia="en-US"/>
        </w:rPr>
        <w:t xml:space="preserve">ыписка из </w:t>
      </w:r>
      <w:r w:rsidRPr="00D55E2F">
        <w:rPr>
          <w:b/>
          <w:sz w:val="28"/>
          <w:szCs w:val="28"/>
          <w:lang w:eastAsia="en-US"/>
        </w:rPr>
        <w:t>социологического исследования</w:t>
      </w:r>
    </w:p>
    <w:p w:rsidR="00D55E2F" w:rsidRPr="00D55E2F" w:rsidRDefault="00D55E2F" w:rsidP="00D55E2F">
      <w:pPr>
        <w:ind w:firstLine="709"/>
        <w:jc w:val="center"/>
        <w:rPr>
          <w:b/>
          <w:sz w:val="28"/>
          <w:szCs w:val="28"/>
        </w:rPr>
      </w:pPr>
      <w:r w:rsidRPr="00D55E2F">
        <w:rPr>
          <w:b/>
          <w:sz w:val="28"/>
          <w:szCs w:val="28"/>
          <w:lang w:eastAsia="en-US"/>
        </w:rPr>
        <w:t>«Мониторинг коррупционных проявлений на территории Ярославской области»</w:t>
      </w:r>
      <w:bookmarkStart w:id="0" w:name="_GoBack"/>
      <w:bookmarkEnd w:id="0"/>
    </w:p>
    <w:p w:rsidR="00D55E2F" w:rsidRPr="00D55E2F" w:rsidRDefault="00D55E2F" w:rsidP="005C67DA">
      <w:pPr>
        <w:ind w:firstLine="709"/>
        <w:jc w:val="both"/>
        <w:rPr>
          <w:b/>
          <w:sz w:val="28"/>
          <w:szCs w:val="28"/>
        </w:rPr>
      </w:pPr>
    </w:p>
    <w:p w:rsidR="005C67DA" w:rsidRPr="002B6972" w:rsidRDefault="005C67DA" w:rsidP="005C67DA">
      <w:pPr>
        <w:ind w:firstLine="709"/>
        <w:jc w:val="both"/>
        <w:rPr>
          <w:sz w:val="28"/>
          <w:szCs w:val="28"/>
        </w:rPr>
      </w:pPr>
      <w:proofErr w:type="gramStart"/>
      <w:r w:rsidRPr="002B6972">
        <w:rPr>
          <w:sz w:val="28"/>
          <w:szCs w:val="28"/>
        </w:rPr>
        <w:t>Во исполнение подпункта «</w:t>
      </w:r>
      <w:r>
        <w:rPr>
          <w:sz w:val="28"/>
          <w:szCs w:val="28"/>
        </w:rPr>
        <w:t>а» пункта 3 Национального плана</w:t>
      </w:r>
      <w:r w:rsidRPr="002B6972">
        <w:rPr>
          <w:sz w:val="28"/>
          <w:szCs w:val="28"/>
        </w:rPr>
        <w:t xml:space="preserve">, в соответствии методикой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 мая 2019 г. </w:t>
      </w:r>
      <w:r>
        <w:rPr>
          <w:sz w:val="28"/>
          <w:szCs w:val="28"/>
        </w:rPr>
        <w:t xml:space="preserve">       </w:t>
      </w:r>
      <w:r w:rsidRPr="002B6972">
        <w:rPr>
          <w:sz w:val="28"/>
          <w:szCs w:val="28"/>
        </w:rPr>
        <w:t xml:space="preserve">№ 662, в Ярославской области в 2019 году </w:t>
      </w:r>
      <w:r w:rsidRPr="00171675">
        <w:rPr>
          <w:sz w:val="28"/>
          <w:szCs w:val="28"/>
        </w:rPr>
        <w:t xml:space="preserve">проведено социологическое исследование </w:t>
      </w:r>
      <w:r w:rsidRPr="002B6972">
        <w:rPr>
          <w:sz w:val="28"/>
          <w:szCs w:val="28"/>
        </w:rPr>
        <w:t>«Мониторинг коррупционных проявлений на территории Ярославской области» (далее – социологическое исследование).</w:t>
      </w:r>
      <w:proofErr w:type="gramEnd"/>
    </w:p>
    <w:p w:rsidR="005C67DA" w:rsidRPr="002B6972" w:rsidRDefault="005C67DA" w:rsidP="005C67DA">
      <w:pPr>
        <w:ind w:firstLine="709"/>
        <w:jc w:val="both"/>
        <w:rPr>
          <w:sz w:val="28"/>
          <w:szCs w:val="28"/>
        </w:rPr>
      </w:pPr>
      <w:r w:rsidRPr="002B6972">
        <w:rPr>
          <w:sz w:val="28"/>
          <w:szCs w:val="28"/>
        </w:rPr>
        <w:t xml:space="preserve">Социологическое исследование проведено в рамках исполнения государственного контракта от 16.09.2019 № 13-19К обществом с ограниченной ответственностью аналитическим агентством «ИМИДЖ-ФАКТОР» (г. Иваново). Объектом социологического исследования были жители Ярославской области старше 18 лет, </w:t>
      </w:r>
      <w:r w:rsidRPr="002B6972">
        <w:rPr>
          <w:color w:val="000000"/>
          <w:sz w:val="28"/>
          <w:szCs w:val="28"/>
        </w:rPr>
        <w:t>постоянно проживающие на территории региона не менее 2 лет</w:t>
      </w:r>
      <w:r w:rsidRPr="002B6972">
        <w:rPr>
          <w:sz w:val="28"/>
          <w:szCs w:val="28"/>
        </w:rPr>
        <w:t>: первая группа респондентов – население, вторая группа – предприниматели.</w:t>
      </w:r>
    </w:p>
    <w:p w:rsidR="005C67DA" w:rsidRPr="002B6972" w:rsidRDefault="005C67DA" w:rsidP="005C67DA">
      <w:pPr>
        <w:ind w:firstLine="709"/>
        <w:jc w:val="both"/>
        <w:rPr>
          <w:color w:val="000000"/>
          <w:sz w:val="28"/>
          <w:szCs w:val="28"/>
        </w:rPr>
      </w:pPr>
      <w:r w:rsidRPr="002B6972">
        <w:rPr>
          <w:color w:val="000000"/>
          <w:sz w:val="28"/>
          <w:szCs w:val="28"/>
        </w:rPr>
        <w:t xml:space="preserve">Методом формализованного персонального интервью было опрошено 619 человек из 19 муниципальных образований области (3 городских округов и </w:t>
      </w:r>
      <w:r w:rsidRPr="002B6972">
        <w:rPr>
          <w:sz w:val="28"/>
          <w:szCs w:val="28"/>
        </w:rPr>
        <w:t xml:space="preserve">16 </w:t>
      </w:r>
      <w:r w:rsidRPr="002B6972">
        <w:rPr>
          <w:color w:val="000000"/>
          <w:sz w:val="28"/>
          <w:szCs w:val="28"/>
        </w:rPr>
        <w:t>муниципальных районов), отобранных на основе многоступенчатой комбинированной выборки.</w:t>
      </w:r>
      <w:r>
        <w:rPr>
          <w:color w:val="000000"/>
          <w:sz w:val="28"/>
          <w:szCs w:val="28"/>
        </w:rPr>
        <w:t xml:space="preserve"> </w:t>
      </w:r>
      <w:r w:rsidRPr="002B6972">
        <w:rPr>
          <w:color w:val="000000"/>
          <w:sz w:val="28"/>
          <w:szCs w:val="28"/>
        </w:rPr>
        <w:t>Результаты опроса данной группы респондентов легли в основу изучения «бытовой» коррупции на территории Ярославской области.</w:t>
      </w:r>
    </w:p>
    <w:p w:rsidR="005C67DA" w:rsidRDefault="005C67DA" w:rsidP="005C67DA">
      <w:pPr>
        <w:ind w:firstLine="709"/>
        <w:jc w:val="both"/>
        <w:rPr>
          <w:sz w:val="28"/>
          <w:szCs w:val="28"/>
        </w:rPr>
      </w:pPr>
      <w:r w:rsidRPr="002B6972">
        <w:rPr>
          <w:sz w:val="28"/>
          <w:szCs w:val="28"/>
        </w:rPr>
        <w:t>Социологическим исследованием было охвачено 206 хозяйствующих субъектов Ярославской области. В качестве основных квотируемых признаков при опросе хозяйствующих субъектов региона принимались размер хозяйствующего субъекта и вид экономической деятельности.</w:t>
      </w:r>
      <w:r>
        <w:rPr>
          <w:sz w:val="28"/>
          <w:szCs w:val="28"/>
        </w:rPr>
        <w:t xml:space="preserve"> </w:t>
      </w:r>
      <w:r w:rsidRPr="00FE49E3">
        <w:rPr>
          <w:rFonts w:eastAsia="Calibri"/>
          <w:bCs/>
          <w:sz w:val="28"/>
          <w:szCs w:val="28"/>
          <w:lang w:eastAsia="zh-CN"/>
        </w:rPr>
        <w:t>Опрос в части «деловой»</w:t>
      </w:r>
      <w:r>
        <w:rPr>
          <w:rFonts w:eastAsia="Calibri"/>
          <w:bCs/>
          <w:sz w:val="28"/>
          <w:szCs w:val="28"/>
          <w:lang w:eastAsia="zh-CN"/>
        </w:rPr>
        <w:t xml:space="preserve"> </w:t>
      </w:r>
      <w:r w:rsidRPr="00FE49E3">
        <w:rPr>
          <w:rFonts w:eastAsia="Calibri"/>
          <w:bCs/>
          <w:sz w:val="28"/>
          <w:szCs w:val="28"/>
          <w:lang w:eastAsia="zh-CN"/>
        </w:rPr>
        <w:t xml:space="preserve">коррупции, </w:t>
      </w:r>
      <w:r w:rsidRPr="00FE49E3">
        <w:rPr>
          <w:sz w:val="28"/>
          <w:szCs w:val="28"/>
        </w:rPr>
        <w:t>возникающей при взаимодействии органов власти и представителей бизнеса</w:t>
      </w:r>
      <w:r>
        <w:rPr>
          <w:sz w:val="28"/>
          <w:szCs w:val="28"/>
        </w:rPr>
        <w:t xml:space="preserve">, </w:t>
      </w:r>
      <w:r w:rsidRPr="002B6972">
        <w:rPr>
          <w:rFonts w:eastAsia="Calibri"/>
          <w:bCs/>
          <w:sz w:val="28"/>
          <w:szCs w:val="28"/>
          <w:lang w:eastAsia="zh-CN"/>
        </w:rPr>
        <w:t xml:space="preserve">осуществлялся с использованием </w:t>
      </w:r>
      <w:r w:rsidRPr="002B6972">
        <w:rPr>
          <w:sz w:val="28"/>
          <w:szCs w:val="28"/>
        </w:rPr>
        <w:t xml:space="preserve"> информационно-телекоммуникационной сети «Интернет» </w:t>
      </w:r>
      <w:r w:rsidRPr="002B6972">
        <w:rPr>
          <w:rFonts w:eastAsia="Calibri"/>
          <w:bCs/>
          <w:sz w:val="28"/>
          <w:szCs w:val="28"/>
          <w:lang w:eastAsia="zh-CN"/>
        </w:rPr>
        <w:t>в электронной форме и предусматривал сбор мнений представителей бизнеса, организованный с использованием аппаратно-программного комплекса для социологических исследований</w:t>
      </w:r>
      <w:r w:rsidRPr="002B6972">
        <w:rPr>
          <w:sz w:val="28"/>
          <w:szCs w:val="28"/>
        </w:rPr>
        <w:t>.</w:t>
      </w:r>
    </w:p>
    <w:p w:rsidR="005C67DA" w:rsidRDefault="005C67DA" w:rsidP="005C67DA">
      <w:pPr>
        <w:ind w:firstLine="709"/>
        <w:jc w:val="both"/>
        <w:rPr>
          <w:sz w:val="28"/>
          <w:szCs w:val="28"/>
        </w:rPr>
      </w:pPr>
      <w:r w:rsidRPr="003B6F65">
        <w:rPr>
          <w:sz w:val="28"/>
          <w:szCs w:val="28"/>
        </w:rPr>
        <w:t>Результаты анкетирования представителей бизнеса стали базой для анализа уровня «деловой» коррупции в Ярославской области.</w:t>
      </w:r>
    </w:p>
    <w:p w:rsidR="005C67DA" w:rsidRPr="00092380" w:rsidRDefault="005C67DA" w:rsidP="005C67DA">
      <w:pPr>
        <w:ind w:firstLine="709"/>
        <w:jc w:val="both"/>
        <w:rPr>
          <w:sz w:val="28"/>
          <w:szCs w:val="28"/>
        </w:rPr>
      </w:pPr>
      <w:r w:rsidRPr="00092380">
        <w:rPr>
          <w:sz w:val="28"/>
          <w:szCs w:val="28"/>
        </w:rPr>
        <w:t>Социологическое исследование 2019 года показало:</w:t>
      </w:r>
    </w:p>
    <w:p w:rsidR="005C67DA" w:rsidRDefault="005C67DA" w:rsidP="005C67DA">
      <w:pPr>
        <w:ind w:firstLine="709"/>
        <w:jc w:val="both"/>
        <w:rPr>
          <w:sz w:val="28"/>
          <w:szCs w:val="28"/>
        </w:rPr>
      </w:pPr>
      <w:r w:rsidRPr="00092380">
        <w:rPr>
          <w:sz w:val="28"/>
          <w:szCs w:val="28"/>
        </w:rPr>
        <w:t>1. В части «бытовой» коррупции в Ярославской области:</w:t>
      </w:r>
    </w:p>
    <w:p w:rsidR="005C67DA" w:rsidRDefault="005C67DA" w:rsidP="005C6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Pr="00092380">
        <w:rPr>
          <w:sz w:val="28"/>
          <w:szCs w:val="28"/>
        </w:rPr>
        <w:t>ители Ярославской области негативно относятся к участникам коррупционных сделок. Коррупция является социально осуждаемым образцом поведения</w:t>
      </w:r>
      <w:r>
        <w:rPr>
          <w:sz w:val="28"/>
          <w:szCs w:val="28"/>
        </w:rPr>
        <w:t xml:space="preserve">; </w:t>
      </w:r>
    </w:p>
    <w:p w:rsidR="005C67DA" w:rsidRDefault="005C67DA" w:rsidP="005C6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92380">
        <w:rPr>
          <w:sz w:val="28"/>
          <w:szCs w:val="28"/>
        </w:rPr>
        <w:t xml:space="preserve">реди социально-экономических и политических институтов честными жители региона считают образовательные учреждения среднего и профессионального образования (61,4 %), учреждения социального обеспечения и занятости (51,6 %), а также учреждения здравоохранения </w:t>
      </w:r>
      <w:r w:rsidRPr="00092380">
        <w:rPr>
          <w:sz w:val="28"/>
          <w:szCs w:val="28"/>
        </w:rPr>
        <w:lastRenderedPageBreak/>
        <w:t>(поликлиники и больницы (49,9 %)). Отрицательно оценивается работа средств массовой информации (52,7 % опрошенных) и коммунальных служб (66,6 % опрошенных)</w:t>
      </w:r>
      <w:r>
        <w:rPr>
          <w:sz w:val="28"/>
          <w:szCs w:val="28"/>
        </w:rPr>
        <w:t xml:space="preserve">; </w:t>
      </w:r>
    </w:p>
    <w:p w:rsidR="005C67DA" w:rsidRDefault="005C67DA" w:rsidP="005C6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092380">
        <w:rPr>
          <w:sz w:val="28"/>
          <w:szCs w:val="28"/>
        </w:rPr>
        <w:t xml:space="preserve">а государственными и муниципальными услугами наиболее часто респонденты обращались в больницы и поликлиники (получение бесплатной медицинской помощи, прием у врача, лечение и операции) (43,0 %). Около 12 % получателей медицинских услуг сообщили о факте возникновения коррупционных ситуаций в процессе получения указанных услуг.  </w:t>
      </w:r>
      <w:r w:rsidRPr="00092380">
        <w:rPr>
          <w:sz w:val="28"/>
          <w:szCs w:val="28"/>
        </w:rPr>
        <w:br/>
        <w:t>От 4 до 6 % жителей региона обращались в муниципальные учреждения за оформлением социальных выплат, получением регистрации по месту жительства</w:t>
      </w:r>
      <w:r>
        <w:rPr>
          <w:sz w:val="28"/>
          <w:szCs w:val="28"/>
        </w:rPr>
        <w:t>;</w:t>
      </w:r>
    </w:p>
    <w:p w:rsidR="005C67DA" w:rsidRDefault="005C67DA" w:rsidP="005C6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Pr="00092380">
        <w:rPr>
          <w:sz w:val="28"/>
          <w:szCs w:val="28"/>
        </w:rPr>
        <w:t>иболее часто в коррупционные ситуации за последний год жители Ярославской области попадали в медицинских учреждениях (12 %), при получении услуг по ремонту и эксплуатации жилья (7 %), при обращении за социальными выплатами (3,9 %)</w:t>
      </w:r>
      <w:r>
        <w:rPr>
          <w:sz w:val="28"/>
          <w:szCs w:val="28"/>
        </w:rPr>
        <w:t xml:space="preserve">; </w:t>
      </w:r>
    </w:p>
    <w:p w:rsidR="005C67DA" w:rsidRPr="00BD357F" w:rsidRDefault="005C67DA" w:rsidP="005C67DA">
      <w:pPr>
        <w:ind w:firstLine="709"/>
        <w:jc w:val="both"/>
        <w:rPr>
          <w:szCs w:val="28"/>
        </w:rPr>
      </w:pPr>
      <w:r>
        <w:rPr>
          <w:sz w:val="28"/>
          <w:szCs w:val="28"/>
        </w:rPr>
        <w:t>- п</w:t>
      </w:r>
      <w:r w:rsidRPr="00092380">
        <w:rPr>
          <w:sz w:val="28"/>
          <w:szCs w:val="28"/>
        </w:rPr>
        <w:t>о мнению участников социологического исследования (45 % опрошенных), органы государственной власти и органы местного самоуправления муниципальных образований Ярославской области принимают необходимые меры по противодействию коррупции в соответствии с полномочиями</w:t>
      </w:r>
      <w:r w:rsidRPr="0041736B">
        <w:rPr>
          <w:szCs w:val="28"/>
        </w:rPr>
        <w:t>.</w:t>
      </w:r>
    </w:p>
    <w:p w:rsidR="005C67DA" w:rsidRPr="003B6F65" w:rsidRDefault="005C67DA" w:rsidP="005C6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6F65">
        <w:rPr>
          <w:sz w:val="28"/>
          <w:szCs w:val="28"/>
        </w:rPr>
        <w:t>В части «деловой» коррупции в Ярославской области социологическое исследование 2019 года показало:</w:t>
      </w:r>
    </w:p>
    <w:p w:rsidR="005C67DA" w:rsidRDefault="005C67DA" w:rsidP="005C67DA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3B6F6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</w:t>
      </w:r>
      <w:r w:rsidRPr="003B6F65">
        <w:rPr>
          <w:spacing w:val="-4"/>
          <w:sz w:val="28"/>
          <w:szCs w:val="28"/>
        </w:rPr>
        <w:t xml:space="preserve">о мнению более половины представителей </w:t>
      </w:r>
      <w:proofErr w:type="gramStart"/>
      <w:r w:rsidRPr="003B6F65">
        <w:rPr>
          <w:spacing w:val="-4"/>
          <w:sz w:val="28"/>
          <w:szCs w:val="28"/>
        </w:rPr>
        <w:t>бизнес-сообщества</w:t>
      </w:r>
      <w:proofErr w:type="gramEnd"/>
      <w:r w:rsidRPr="003B6F65">
        <w:rPr>
          <w:spacing w:val="-4"/>
          <w:sz w:val="28"/>
          <w:szCs w:val="28"/>
        </w:rPr>
        <w:t xml:space="preserve"> Ярославской области, коррупция мешает ведению их бизнеса. Основными причинами коррупции, по их мнению, являются:  алчность должностных лиц </w:t>
      </w:r>
      <w:r>
        <w:rPr>
          <w:spacing w:val="-4"/>
          <w:sz w:val="28"/>
          <w:szCs w:val="28"/>
        </w:rPr>
        <w:t xml:space="preserve">                   </w:t>
      </w:r>
      <w:r w:rsidRPr="003B6F65">
        <w:rPr>
          <w:spacing w:val="-4"/>
          <w:sz w:val="28"/>
          <w:szCs w:val="28"/>
        </w:rPr>
        <w:t xml:space="preserve">(35,9 % опрошенных); сложное и противоречивое законодательство </w:t>
      </w:r>
      <w:r>
        <w:rPr>
          <w:spacing w:val="-4"/>
          <w:sz w:val="28"/>
          <w:szCs w:val="28"/>
        </w:rPr>
        <w:t xml:space="preserve">               </w:t>
      </w:r>
      <w:r w:rsidRPr="003B6F65">
        <w:rPr>
          <w:spacing w:val="-4"/>
          <w:sz w:val="28"/>
          <w:szCs w:val="28"/>
        </w:rPr>
        <w:t>(31,1 % опрошенных)</w:t>
      </w:r>
      <w:r>
        <w:rPr>
          <w:spacing w:val="-4"/>
          <w:sz w:val="28"/>
          <w:szCs w:val="28"/>
        </w:rPr>
        <w:t>;</w:t>
      </w:r>
    </w:p>
    <w:p w:rsidR="005C67DA" w:rsidRDefault="005C67DA" w:rsidP="005C67DA">
      <w:pPr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3B6F6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ч</w:t>
      </w:r>
      <w:r w:rsidRPr="003B6F65">
        <w:rPr>
          <w:spacing w:val="-4"/>
          <w:sz w:val="28"/>
          <w:szCs w:val="28"/>
        </w:rPr>
        <w:t xml:space="preserve">аще всего к даче взятки прибегают для ускорения получения необходимых документов и обхода невыполнимых требований законодательства. </w:t>
      </w:r>
      <w:r w:rsidRPr="003B6F65">
        <w:rPr>
          <w:sz w:val="28"/>
          <w:szCs w:val="28"/>
        </w:rPr>
        <w:t>Как правило, предприниматели склоняются к даче взятки в силу того, что «так надежнее с точки зрения интересов организации», и по причине фактического принуждения со стороны чиновников</w:t>
      </w:r>
      <w:r>
        <w:rPr>
          <w:sz w:val="28"/>
          <w:szCs w:val="28"/>
        </w:rPr>
        <w:t xml:space="preserve"> </w:t>
      </w:r>
      <w:r w:rsidRPr="003B6F65">
        <w:rPr>
          <w:sz w:val="28"/>
          <w:szCs w:val="28"/>
        </w:rPr>
        <w:t>(об этом заявили по 37 % опрошенных)</w:t>
      </w:r>
      <w:r>
        <w:rPr>
          <w:sz w:val="28"/>
          <w:szCs w:val="28"/>
        </w:rPr>
        <w:t>;</w:t>
      </w:r>
    </w:p>
    <w:p w:rsidR="005C67DA" w:rsidRDefault="005C67DA" w:rsidP="005C6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F6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B6F65">
        <w:rPr>
          <w:sz w:val="28"/>
          <w:szCs w:val="28"/>
        </w:rPr>
        <w:t>аибольшее количество коррупционных сделок, по мнению представителей бизнеса, связано с деятельностью органов по архитектуре и строительству (бюро технической инвентаризации и др.) и органов, занимающихся предоставлением земельных участков</w:t>
      </w:r>
      <w:r>
        <w:rPr>
          <w:sz w:val="28"/>
          <w:szCs w:val="28"/>
        </w:rPr>
        <w:t>;</w:t>
      </w:r>
    </w:p>
    <w:p w:rsidR="005C67DA" w:rsidRPr="003B6F65" w:rsidRDefault="005C67DA" w:rsidP="005C6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B6F65">
        <w:rPr>
          <w:sz w:val="28"/>
          <w:szCs w:val="28"/>
        </w:rPr>
        <w:t xml:space="preserve"> конкурсах на получение </w:t>
      </w:r>
      <w:proofErr w:type="gramStart"/>
      <w:r w:rsidRPr="003B6F65">
        <w:rPr>
          <w:sz w:val="28"/>
          <w:szCs w:val="28"/>
        </w:rPr>
        <w:t>государственного</w:t>
      </w:r>
      <w:proofErr w:type="gramEnd"/>
      <w:r w:rsidRPr="003B6F65">
        <w:rPr>
          <w:sz w:val="28"/>
          <w:szCs w:val="28"/>
        </w:rPr>
        <w:t xml:space="preserve"> или муниципального контракта участвовало около 16 % предпринимателей. Социологический  опрос показал, что никто из участников закупок не совершал неформальные платежи после получения контракта</w:t>
      </w:r>
      <w:r>
        <w:rPr>
          <w:sz w:val="28"/>
          <w:szCs w:val="28"/>
        </w:rPr>
        <w:t>;</w:t>
      </w:r>
    </w:p>
    <w:p w:rsidR="005C67DA" w:rsidRPr="003B6F65" w:rsidRDefault="005C67DA" w:rsidP="005C6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3B6F65">
        <w:rPr>
          <w:sz w:val="28"/>
          <w:szCs w:val="28"/>
        </w:rPr>
        <w:t xml:space="preserve">наибольшей степени эффективными мерами по противодействию коррупции предприниматели считают упрощение процедуры предоставления услуг органами власти (78,2 %), привлечение средств массовой информации к </w:t>
      </w:r>
      <w:proofErr w:type="gramStart"/>
      <w:r w:rsidRPr="003B6F65">
        <w:rPr>
          <w:sz w:val="28"/>
          <w:szCs w:val="28"/>
        </w:rPr>
        <w:t>публичному</w:t>
      </w:r>
      <w:proofErr w:type="gramEnd"/>
      <w:r w:rsidRPr="003B6F65">
        <w:rPr>
          <w:sz w:val="28"/>
          <w:szCs w:val="28"/>
        </w:rPr>
        <w:t xml:space="preserve"> осуждение фактов коррупции и лиц, в нее вовлеченных </w:t>
      </w:r>
      <w:r>
        <w:rPr>
          <w:sz w:val="28"/>
          <w:szCs w:val="28"/>
        </w:rPr>
        <w:t xml:space="preserve">      </w:t>
      </w:r>
      <w:r w:rsidRPr="003B6F65">
        <w:rPr>
          <w:sz w:val="28"/>
          <w:szCs w:val="28"/>
        </w:rPr>
        <w:lastRenderedPageBreak/>
        <w:t xml:space="preserve">(75,2 %), ужесточение наказания за коррупционные правонарушения </w:t>
      </w:r>
      <w:r>
        <w:rPr>
          <w:sz w:val="28"/>
          <w:szCs w:val="28"/>
        </w:rPr>
        <w:t xml:space="preserve">          </w:t>
      </w:r>
      <w:r w:rsidRPr="003B6F65">
        <w:rPr>
          <w:sz w:val="28"/>
          <w:szCs w:val="28"/>
        </w:rPr>
        <w:t xml:space="preserve">(74,3 %). </w:t>
      </w:r>
    </w:p>
    <w:p w:rsidR="005C67DA" w:rsidRDefault="005C67DA" w:rsidP="005C67DA">
      <w:pPr>
        <w:tabs>
          <w:tab w:val="left" w:pos="0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Распределение по </w:t>
      </w:r>
      <w:r w:rsidRPr="00E97F75">
        <w:rPr>
          <w:rFonts w:eastAsiaTheme="minorEastAsia"/>
          <w:sz w:val="28"/>
          <w:szCs w:val="28"/>
        </w:rPr>
        <w:t>показателям</w:t>
      </w:r>
      <w:r w:rsidRPr="00E97F75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E97F75">
        <w:rPr>
          <w:rFonts w:eastAsiaTheme="minorEastAsia"/>
          <w:sz w:val="28"/>
          <w:szCs w:val="28"/>
        </w:rPr>
        <w:t>коррумпированности отдельных органов власти в сфере «деловой» коррупции следующее:</w:t>
      </w:r>
    </w:p>
    <w:p w:rsidR="005C67DA" w:rsidRDefault="005C67DA" w:rsidP="005C67DA">
      <w:pPr>
        <w:tabs>
          <w:tab w:val="left" w:pos="0"/>
        </w:tabs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559"/>
        <w:gridCol w:w="1950"/>
      </w:tblGrid>
      <w:tr w:rsidR="005C67DA" w:rsidRPr="005F6A6F" w:rsidTr="000639AE">
        <w:trPr>
          <w:trHeight w:val="782"/>
        </w:trPr>
        <w:tc>
          <w:tcPr>
            <w:tcW w:w="567" w:type="dxa"/>
          </w:tcPr>
          <w:p w:rsidR="005C67DA" w:rsidRPr="005F6004" w:rsidRDefault="005C67DA" w:rsidP="000639A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 xml:space="preserve">№ </w:t>
            </w:r>
          </w:p>
          <w:p w:rsidR="005C67DA" w:rsidRPr="005F6004" w:rsidRDefault="005C67DA" w:rsidP="000639A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п./п.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 xml:space="preserve"> Органы власти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Среднее количество коррупционных сделок</w:t>
            </w:r>
            <w:r w:rsidRPr="005F6004">
              <w:rPr>
                <w:rStyle w:val="a4"/>
                <w:rFonts w:eastAsiaTheme="minorEastAsia"/>
                <w:sz w:val="18"/>
                <w:szCs w:val="18"/>
              </w:rPr>
              <w:footnoteReference w:id="1"/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Средний размер взятки</w:t>
            </w:r>
            <w:r w:rsidRPr="005F6004">
              <w:rPr>
                <w:rStyle w:val="a4"/>
                <w:rFonts w:eastAsiaTheme="minorEastAsia"/>
                <w:sz w:val="18"/>
                <w:szCs w:val="18"/>
              </w:rPr>
              <w:footnoteReference w:id="2"/>
            </w:r>
          </w:p>
          <w:p w:rsidR="005C67DA" w:rsidRPr="005F6004" w:rsidRDefault="005C67DA" w:rsidP="000639A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50" w:type="dxa"/>
          </w:tcPr>
          <w:p w:rsidR="005C67DA" w:rsidRPr="005F6004" w:rsidRDefault="005C67DA" w:rsidP="000639A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Коррумпированность органов власти</w:t>
            </w:r>
            <w:r w:rsidRPr="005F6004">
              <w:rPr>
                <w:rStyle w:val="a4"/>
                <w:rFonts w:eastAsiaTheme="minorEastAsia"/>
                <w:sz w:val="18"/>
                <w:szCs w:val="18"/>
              </w:rPr>
              <w:footnoteReference w:id="3"/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sz w:val="18"/>
                <w:szCs w:val="18"/>
              </w:rPr>
              <w:t>Судебные органы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sz w:val="18"/>
                <w:szCs w:val="18"/>
              </w:rPr>
              <w:t>Полиция, органы внутренних дел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3666,67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677,54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sz w:val="18"/>
                <w:szCs w:val="18"/>
              </w:rPr>
              <w:t>Прокуратура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sz w:val="18"/>
                <w:szCs w:val="18"/>
              </w:rPr>
              <w:t>Налоговые органы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proofErr w:type="spellStart"/>
            <w:r w:rsidRPr="005F6004">
              <w:rPr>
                <w:rFonts w:eastAsiaTheme="minorEastAsia"/>
                <w:sz w:val="18"/>
                <w:szCs w:val="18"/>
              </w:rPr>
              <w:t>Ростехнадзор</w:t>
            </w:r>
            <w:proofErr w:type="spellEnd"/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41000,00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7592,59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ФАС России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sz w:val="18"/>
                <w:szCs w:val="18"/>
              </w:rPr>
              <w:t>Органы противопожарного надзора, МЧС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116666,67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25925,93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proofErr w:type="spellStart"/>
            <w:r w:rsidRPr="005F6004">
              <w:rPr>
                <w:sz w:val="18"/>
                <w:szCs w:val="18"/>
              </w:rPr>
              <w:t>Роспотребнадзор</w:t>
            </w:r>
            <w:proofErr w:type="spellEnd"/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sz w:val="18"/>
                <w:szCs w:val="18"/>
              </w:rPr>
              <w:t>Органы по охране природных ресурсов и окружающей среды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0,11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sz w:val="18"/>
                <w:szCs w:val="18"/>
              </w:rPr>
              <w:t>Органы по охране труда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sz w:val="18"/>
                <w:szCs w:val="18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0,27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sz w:val="18"/>
                <w:szCs w:val="18"/>
              </w:rPr>
              <w:t>Органы, занимающиеся предоставлением в аренду помещений, находящихся в государственной (муниципальной) собственности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sz w:val="18"/>
                <w:szCs w:val="18"/>
              </w:rPr>
              <w:t>Органы по реализации государственной (муниципальной) политики в сфере торговли, питания и услуг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0,19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sz w:val="18"/>
                <w:szCs w:val="18"/>
              </w:rPr>
              <w:t>Органы по архитектуре и строительству (БТИ и др.)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0,36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3833,33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1369,05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15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proofErr w:type="spellStart"/>
            <w:r w:rsidRPr="005F6004">
              <w:rPr>
                <w:rFonts w:eastAsiaTheme="minorEastAsia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0,11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</w:rPr>
            </w:pPr>
            <w:r w:rsidRPr="005F6004">
              <w:rPr>
                <w:rFonts w:eastAsiaTheme="minorEastAsia"/>
              </w:rPr>
              <w:t>16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</w:rPr>
            </w:pPr>
            <w:r w:rsidRPr="005F6004">
              <w:t>Иные органы власти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</w:rPr>
            </w:pPr>
            <w:r w:rsidRPr="005F6004">
              <w:rPr>
                <w:rFonts w:eastAsiaTheme="minorEastAsia"/>
              </w:rPr>
              <w:t>0,18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</w:rPr>
            </w:pPr>
            <w:r w:rsidRPr="005F6004">
              <w:rPr>
                <w:rFonts w:eastAsiaTheme="minorEastAsia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</w:rPr>
            </w:pPr>
            <w:r w:rsidRPr="005F6004">
              <w:rPr>
                <w:rFonts w:eastAsiaTheme="minorEastAsia"/>
              </w:rPr>
              <w:t>-</w:t>
            </w:r>
          </w:p>
        </w:tc>
      </w:tr>
    </w:tbl>
    <w:p w:rsidR="005C67DA" w:rsidRDefault="005C67DA" w:rsidP="005C67DA">
      <w:pPr>
        <w:ind w:firstLine="709"/>
        <w:jc w:val="both"/>
        <w:rPr>
          <w:sz w:val="28"/>
          <w:szCs w:val="28"/>
        </w:rPr>
      </w:pPr>
    </w:p>
    <w:p w:rsidR="005C67DA" w:rsidRPr="00DB6113" w:rsidRDefault="005C67DA" w:rsidP="005C6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несмотря на принимаемые антикоррупционные меры и мероприятия, представители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 Ярославской области не считают свой регион полностью свободным от коррупционных проявлений.</w:t>
      </w:r>
    </w:p>
    <w:p w:rsidR="005C67DA" w:rsidRDefault="005C67DA" w:rsidP="005C6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E6D" w:rsidRDefault="00D22E6D"/>
    <w:sectPr w:rsidR="00D22E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61" w:rsidRDefault="00887A61" w:rsidP="005C67DA">
      <w:r>
        <w:separator/>
      </w:r>
    </w:p>
  </w:endnote>
  <w:endnote w:type="continuationSeparator" w:id="0">
    <w:p w:rsidR="00887A61" w:rsidRDefault="00887A61" w:rsidP="005C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61" w:rsidRDefault="00887A61" w:rsidP="005C67DA">
      <w:r>
        <w:separator/>
      </w:r>
    </w:p>
  </w:footnote>
  <w:footnote w:type="continuationSeparator" w:id="0">
    <w:p w:rsidR="00887A61" w:rsidRDefault="00887A61" w:rsidP="005C67DA">
      <w:r>
        <w:continuationSeparator/>
      </w:r>
    </w:p>
  </w:footnote>
  <w:footnote w:id="1">
    <w:p w:rsidR="005C67DA" w:rsidRDefault="005C67DA" w:rsidP="005C67DA">
      <w:pPr>
        <w:ind w:firstLine="709"/>
        <w:jc w:val="both"/>
      </w:pPr>
      <w:r>
        <w:rPr>
          <w:rStyle w:val="a4"/>
        </w:rPr>
        <w:footnoteRef/>
      </w:r>
      <w:r>
        <w:t xml:space="preserve"> </w:t>
      </w:r>
      <w:r w:rsidRPr="00E60F1C">
        <w:t xml:space="preserve">среднее количество коррупционных сделок по каждому органу власти, приходящееся на одного представителя бизнеса в год, определяется по следующей формуле: </w:t>
      </w:r>
      <w:r>
        <w:t xml:space="preserve"> количество коррупционных сделок по каждому органу власти/ общее количество предпринимателей, сообщивших об обращении в указанный орган власти;</w:t>
      </w:r>
    </w:p>
    <w:p w:rsidR="005C67DA" w:rsidRPr="00DB6113" w:rsidRDefault="005C67DA" w:rsidP="005C67DA">
      <w:pPr>
        <w:pStyle w:val="a5"/>
      </w:pPr>
    </w:p>
  </w:footnote>
  <w:footnote w:id="2">
    <w:p w:rsidR="005C67DA" w:rsidRDefault="005C67DA" w:rsidP="005C67DA">
      <w:pPr>
        <w:ind w:firstLine="709"/>
        <w:jc w:val="both"/>
      </w:pPr>
      <w:r>
        <w:rPr>
          <w:rStyle w:val="a4"/>
        </w:rPr>
        <w:footnoteRef/>
      </w:r>
      <w:r>
        <w:t xml:space="preserve"> средний размер неформальных платежей (взяток) п</w:t>
      </w:r>
      <w:r w:rsidR="00170F92">
        <w:t>о каждому органу власти определ</w:t>
      </w:r>
      <w:r>
        <w:t>яется как среднее значение неформальных платежей, указанных респо</w:t>
      </w:r>
      <w:r w:rsidR="004F3CA3">
        <w:t>н</w:t>
      </w:r>
      <w:r>
        <w:t>дентами;</w:t>
      </w:r>
    </w:p>
    <w:p w:rsidR="005C67DA" w:rsidRPr="00DB6113" w:rsidRDefault="005C67DA" w:rsidP="005C67DA">
      <w:pPr>
        <w:pStyle w:val="a5"/>
      </w:pPr>
    </w:p>
  </w:footnote>
  <w:footnote w:id="3">
    <w:p w:rsidR="005C67DA" w:rsidRPr="00DF6713" w:rsidRDefault="005C67DA" w:rsidP="005C67DA">
      <w:pPr>
        <w:ind w:firstLine="709"/>
        <w:jc w:val="both"/>
      </w:pPr>
      <w:r>
        <w:rPr>
          <w:rStyle w:val="a4"/>
        </w:rPr>
        <w:footnoteRef/>
      </w:r>
      <w:r>
        <w:t xml:space="preserve"> </w:t>
      </w:r>
      <w:r w:rsidRPr="00DF6713">
        <w:t xml:space="preserve">коррумпированность органов власти за год </w:t>
      </w:r>
      <w:r>
        <w:t xml:space="preserve">определяется по следующей формуле: </w:t>
      </w:r>
      <w:r w:rsidRPr="00DF6713">
        <w:t>среднее количество коррупционных сделок по каждому органу</w:t>
      </w:r>
      <w:r>
        <w:t xml:space="preserve"> </w:t>
      </w:r>
      <w:r w:rsidRPr="00DF6713">
        <w:t>власти, приходящееся на одного представителя бизнеса</w:t>
      </w:r>
      <w:r>
        <w:t xml:space="preserve"> </w:t>
      </w:r>
      <w:r w:rsidRPr="00DF6713">
        <w:t xml:space="preserve">в год </w:t>
      </w:r>
      <w:r w:rsidRPr="00DF6713">
        <w:rPr>
          <w:noProof/>
        </w:rPr>
        <w:drawing>
          <wp:inline distT="0" distB="0" distL="0" distR="0" wp14:anchorId="56E355B4" wp14:editId="6A5BC011">
            <wp:extent cx="128270" cy="146050"/>
            <wp:effectExtent l="0" t="0" r="5080" b="0"/>
            <wp:docPr id="3" name="Рисунок 3" descr="base_1_325751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25751_32785"/>
                    <pic:cNvPicPr preferRelativeResize="0">
                      <a:picLocks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713">
        <w:t xml:space="preserve"> средний размер неформальных платежей</w:t>
      </w:r>
      <w:r>
        <w:t xml:space="preserve"> </w:t>
      </w:r>
      <w:r w:rsidRPr="00DF6713">
        <w:t>по каждому органу власти.</w:t>
      </w:r>
    </w:p>
    <w:p w:rsidR="005C67DA" w:rsidRPr="006C64E9" w:rsidRDefault="005C67DA" w:rsidP="005C67DA">
      <w:pPr>
        <w:ind w:firstLine="709"/>
        <w:jc w:val="both"/>
        <w:rPr>
          <w:color w:val="FF0000"/>
          <w:highlight w:val="cyan"/>
        </w:rPr>
      </w:pPr>
    </w:p>
    <w:p w:rsidR="005C67DA" w:rsidRPr="00DB6113" w:rsidRDefault="005C67DA" w:rsidP="005C67DA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31" w:rsidRDefault="004D4531">
    <w:pPr>
      <w:pStyle w:val="a9"/>
    </w:pPr>
  </w:p>
  <w:p w:rsidR="004D4531" w:rsidRPr="004D4531" w:rsidRDefault="004D453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54"/>
    <w:rsid w:val="00107080"/>
    <w:rsid w:val="00170F92"/>
    <w:rsid w:val="002F1E03"/>
    <w:rsid w:val="004D4531"/>
    <w:rsid w:val="004F3CA3"/>
    <w:rsid w:val="005340D1"/>
    <w:rsid w:val="005C67DA"/>
    <w:rsid w:val="00887A61"/>
    <w:rsid w:val="008D7902"/>
    <w:rsid w:val="009D2C2A"/>
    <w:rsid w:val="00A164B1"/>
    <w:rsid w:val="00C43813"/>
    <w:rsid w:val="00D22E6D"/>
    <w:rsid w:val="00D55E2F"/>
    <w:rsid w:val="00E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unhideWhenUsed/>
    <w:rsid w:val="005C67DA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5C67DA"/>
    <w:rPr>
      <w:sz w:val="28"/>
      <w:szCs w:val="28"/>
    </w:rPr>
  </w:style>
  <w:style w:type="character" w:customStyle="1" w:styleId="a6">
    <w:name w:val="Текст сноски Знак"/>
    <w:basedOn w:val="a0"/>
    <w:link w:val="a5"/>
    <w:uiPriority w:val="99"/>
    <w:semiHidden/>
    <w:rsid w:val="005C67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7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D45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4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D45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45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unhideWhenUsed/>
    <w:rsid w:val="005C67DA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5C67DA"/>
    <w:rPr>
      <w:sz w:val="28"/>
      <w:szCs w:val="28"/>
    </w:rPr>
  </w:style>
  <w:style w:type="character" w:customStyle="1" w:styleId="a6">
    <w:name w:val="Текст сноски Знак"/>
    <w:basedOn w:val="a0"/>
    <w:link w:val="a5"/>
    <w:uiPriority w:val="99"/>
    <w:semiHidden/>
    <w:rsid w:val="005C67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7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D45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4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D45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45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Наталия Георгиевна</dc:creator>
  <cp:keywords/>
  <dc:description/>
  <cp:lastModifiedBy>filatova</cp:lastModifiedBy>
  <cp:revision>8</cp:revision>
  <cp:lastPrinted>2020-06-19T11:19:00Z</cp:lastPrinted>
  <dcterms:created xsi:type="dcterms:W3CDTF">2020-06-19T10:52:00Z</dcterms:created>
  <dcterms:modified xsi:type="dcterms:W3CDTF">2020-06-23T13:57:00Z</dcterms:modified>
</cp:coreProperties>
</file>